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宋体" w:hAnsi="宋体" w:eastAsia="宋体"/>
          <w:sz w:val="52"/>
        </w:rPr>
      </w:pPr>
      <w:r>
        <w:rPr>
          <w:rFonts w:hint="eastAsia" w:ascii="宋体" w:hAnsi="宋体" w:eastAsia="宋体"/>
          <w:sz w:val="52"/>
        </w:rPr>
        <w:t>《捐赠协议书》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捐赠方（甲方）：</w:t>
      </w:r>
    </w:p>
    <w:p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受赠方（乙方）：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为发展公益慈善事业，创建社会主义和谐社会，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本着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的宗旨，链接__________________（企业\团体）（以下简称甲方）捐赠并参与乙方组织的各种公益活动。双方共同依照国家和政府的有关法律法规，遵循平等自愿、诚信守法和公众受益的基本原则，在友好协商并达成共识的基础上，签署以下捐赠协议。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一、捐赠意愿：甲方自愿向乙方捐赠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wordWrap w:val="0"/>
        <w:spacing w:before="0" w:beforeAutospacing="0" w:after="0" w:afterAutospacing="0" w:line="390" w:lineRule="atLeast"/>
        <w:ind w:firstLine="480" w:firstLineChars="200"/>
        <w:rPr>
          <w:rFonts w:hint="eastAsia" w:ascii="微软雅黑" w:hAnsi="微软雅黑" w:eastAsia="微软雅黑"/>
          <w:b w:val="0"/>
          <w:color w:val="333333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二、捐赠数款：人民币                （</w:t>
      </w:r>
      <w:r>
        <w:rPr>
          <w:rStyle w:val="8"/>
          <w:rFonts w:hint="eastAsia" w:ascii="微软雅黑" w:hAnsi="微软雅黑" w:eastAsia="微软雅黑"/>
          <w:b w:val="0"/>
          <w:bCs w:val="0"/>
          <w:color w:val="333333"/>
          <w:sz w:val="27"/>
          <w:szCs w:val="27"/>
        </w:rPr>
        <w:t>￥</w:t>
      </w:r>
      <w:r>
        <w:rPr>
          <w:rFonts w:hint="eastAsia"/>
          <w:sz w:val="24"/>
          <w:szCs w:val="24"/>
        </w:rPr>
        <w:t xml:space="preserve">：        </w:t>
      </w:r>
      <w:r>
        <w:rPr>
          <w:rFonts w:hint="eastAsia"/>
          <w:b w:val="0"/>
          <w:sz w:val="24"/>
          <w:szCs w:val="24"/>
        </w:rPr>
        <w:t>）。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三、受赠承诺：尊重捐赠方的意愿，并遵循公益事业的准则和按照相关律法规管理和使用捐赠款项。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四、甲方有权检查乙方捐款的使用情况。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五、其他事宜：本《捐赠协议书》受中华人民共和国法律保护，壹式壹份，协议双方各执壹分，经双方签章后生效。</w:t>
      </w: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捐赠方：                       受捐方：</w:t>
      </w:r>
    </w:p>
    <w:p>
      <w:pPr>
        <w:widowControl w:val="0"/>
        <w:adjustRightInd/>
        <w:snapToGrid/>
        <w:spacing w:after="0" w:line="360" w:lineRule="auto"/>
        <w:ind w:right="24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adjustRightInd/>
        <w:snapToGrid/>
        <w:spacing w:after="0" w:line="360" w:lineRule="auto"/>
        <w:ind w:right="24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 月     日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教育捐赠协议书</w:t>
      </w:r>
    </w:p>
    <w:p>
      <w:pPr>
        <w:ind w:firstLine="450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甲方：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ind w:firstLine="45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乙方：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教育基金会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为弘扬中华文化，促进______教育事业发展，加强中外文化交流，甲方自愿向乙方捐赠，经协商双方达成如下一致协议：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第一条　甲方自愿捐赠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现金：____________(人民币/其它)(大写)给乙方。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动产：(名称、数量、质量、价值)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不动产：(该不动产所处的详细位置、状况及所有权证明)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第二条　赠与财产用途(是/否具体指定)：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第三条　赠与财产的交付时间、地点及方式：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一、交付时间：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二、交付地点：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三、交付方式：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1、甲方在约定期限内将赠与财产及其所有权凭证交付乙方，并配合乙方依法办理相关法律手续。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2、乙方收到甲方赠与财产后，应出具合法、有效的财务接收凭证，并登记造册，妥善管理和使用。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第四条　甲方有权向乙方查询捐赠财产的使用、管理情况，并提出意见和建议。对于甲方的查询，乙方应当如实答复。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第五条　乙方有权按照本协议约定的用途合理使用捐赠财产，但不得擅自改变捐赠财产的用途。如果确需改变用途的，应当征得甲方的同意。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第六条　乙方根据国家和______教育基金会的有关规定给予甲方相应表彰和奖励。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第七条　本协议经甲乙双方授权代表签章之日起生效，受中华人民共和国有关法律的管辖和保护。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本协议在履行过程中发生的争议，由双方当事人协商解决;协商不成的，按下列第______种方式解决：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一、提交____________仲裁委员会仲裁;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二、依法向____________人民法院起诉。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第八条　其他约定事项：</w:t>
      </w:r>
    </w:p>
    <w:p>
      <w:pPr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第九条　本协议一式四份，甲乙双方各执两份。</w:t>
      </w:r>
    </w:p>
    <w:p>
      <w:pPr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ind w:firstLine="4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甲方(签名/盖章)：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乙方(盖章)：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地址：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地址：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　　法定代表人：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法定代表人：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　　电话：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电话：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 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签订时间：年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签订时间：年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>
      <w:pPr>
        <w:widowControl w:val="0"/>
        <w:adjustRightInd/>
        <w:snapToGrid/>
        <w:spacing w:after="0" w:line="360" w:lineRule="auto"/>
        <w:ind w:right="240"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 Su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C68CD"/>
    <w:rsid w:val="00323B43"/>
    <w:rsid w:val="003D37D8"/>
    <w:rsid w:val="003F05EF"/>
    <w:rsid w:val="00426133"/>
    <w:rsid w:val="004358AB"/>
    <w:rsid w:val="00647638"/>
    <w:rsid w:val="008B7726"/>
    <w:rsid w:val="008C4F85"/>
    <w:rsid w:val="00914750"/>
    <w:rsid w:val="00D31D50"/>
    <w:rsid w:val="00E37B2A"/>
    <w:rsid w:val="3D281A00"/>
    <w:rsid w:val="42325A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普通文字"/>
    <w:basedOn w:val="1"/>
    <w:next w:val="1"/>
    <w:uiPriority w:val="0"/>
    <w:pPr>
      <w:widowControl w:val="0"/>
      <w:autoSpaceDE w:val="0"/>
      <w:autoSpaceDN w:val="0"/>
      <w:snapToGrid/>
      <w:spacing w:after="0"/>
    </w:pPr>
    <w:rPr>
      <w:rFonts w:ascii="Sim Sun" w:hAnsi="Times New Roman" w:eastAsia="Sim Sun" w:cs="Times New Roman"/>
      <w:sz w:val="24"/>
      <w:szCs w:val="24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1 Char"/>
    <w:basedOn w:val="4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ask-titl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393</Characters>
  <Lines>3</Lines>
  <Paragraphs>1</Paragraphs>
  <TotalTime>0</TotalTime>
  <ScaleCrop>false</ScaleCrop>
  <LinksUpToDate>false</LinksUpToDate>
  <CharactersWithSpaces>460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攻.</cp:lastModifiedBy>
  <dcterms:modified xsi:type="dcterms:W3CDTF">2021-10-21T03:11:43Z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246967D052864371BB370BCE8F8627A7</vt:lpwstr>
  </property>
</Properties>
</file>